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26" w:rsidRDefault="00BB6B26" w:rsidP="00BB6B26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4143375" cy="1905000"/>
            <wp:effectExtent l="19050" t="0" r="9525" b="0"/>
            <wp:docPr id="2" name="Рисунок 1" descr="EU_B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Bv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26" w:rsidRPr="00BB6B26" w:rsidRDefault="00BB6B26" w:rsidP="00BB6B26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  <w:t>ЕДИНЫЙ УРОК БЕЗОПАСНОСТИ В СЕТИ ИНТЕРНЕТ</w:t>
      </w:r>
    </w:p>
    <w:p w:rsidR="00BB6B26" w:rsidRPr="00BB6B26" w:rsidRDefault="00BB6B26" w:rsidP="00BB6B2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Единый урок безопасности в сети Интернет представляет собой цикл мероприятий для школьников, направленных на повышение уровня </w:t>
      </w:r>
      <w:proofErr w:type="spellStart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 цифровой грамотности, а также на обеспечение внимания родительской и педагогической общественности к проблеме обеспечения безопасности и развития детей в информационном пространстве.</w:t>
      </w:r>
    </w:p>
    <w:p w:rsidR="00BB6B26" w:rsidRPr="00BB6B26" w:rsidRDefault="00BB6B26" w:rsidP="00BB6B2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проходит в Российской Федерации уже в четвертый раз, и ежегодно в нем принимают участие миллионы школьников.</w:t>
      </w:r>
    </w:p>
    <w:p w:rsidR="00BB6B26" w:rsidRPr="00BB6B26" w:rsidRDefault="00BB6B26" w:rsidP="00BB6B2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Инициатором проведения Единого урока выступила спикер Совета Федерации Федерального Собрания Российской Федерации В. И. Матвиенко.</w:t>
      </w:r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Единый урок проходит при активной поддержке </w:t>
      </w:r>
      <w:proofErr w:type="spellStart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РФ, </w:t>
      </w:r>
      <w:proofErr w:type="spellStart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Минкомсвязи</w:t>
      </w:r>
      <w:proofErr w:type="spellEnd"/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РФ, Института развития Интернета, федеральных и региональных органов власти, а также представителей интернет</w:t>
      </w:r>
      <w:r w:rsidR="00E95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95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отрасли и общественных организаций.</w:t>
      </w:r>
    </w:p>
    <w:p w:rsidR="00BB6B26" w:rsidRPr="00BB6B26" w:rsidRDefault="00BB6B26" w:rsidP="00BB6B26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данной странице размещены методические материалы для подготовки проведения Единого урока в образовательном учреждении.</w:t>
      </w:r>
    </w:p>
    <w:p w:rsidR="00BB6B26" w:rsidRPr="00BB6B26" w:rsidRDefault="00BB6B26" w:rsidP="00BB6B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B6B26" w:rsidRPr="00BB6B26" w:rsidRDefault="00BB6B26" w:rsidP="00BB6B26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Информационную поддержку Единого Урока оказывает сайт </w:t>
      </w:r>
      <w:hyperlink r:id="rId5" w:tgtFrame="_blank" w:history="1">
        <w:r w:rsidRPr="00BB6B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http://сетевичок.рф/</w:t>
        </w:r>
      </w:hyperlink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 посвященный  цифровой грамотности и ориентированный на детей и подростков.</w:t>
      </w:r>
    </w:p>
    <w:p w:rsidR="00BB6B26" w:rsidRPr="00BB6B26" w:rsidRDefault="00BB6B26" w:rsidP="00BB6B26">
      <w:p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Единого Урока по безопасности в сети проводится интернет-опрос родителей о методах родительского контроля нахождения детей в сети.</w:t>
      </w:r>
    </w:p>
    <w:p w:rsidR="00BB6B26" w:rsidRPr="00BB6B26" w:rsidRDefault="00BB6B26" w:rsidP="00BB6B26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могут пройти опрос перейдя по </w:t>
      </w:r>
      <w:hyperlink r:id="rId6" w:history="1">
        <w:r w:rsidRPr="00BB6B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ссылке</w:t>
        </w:r>
      </w:hyperlink>
      <w:r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6B26" w:rsidRPr="00BB6B26" w:rsidRDefault="00E95D5D" w:rsidP="00BB6B26">
      <w:pPr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 что Един</w:t>
      </w:r>
      <w:r w:rsidR="00BB6B26" w:rsidRPr="00BB6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Урок проводится не только для обучающихся, но его мероприятия распространяются и на родительскую аудиторию и педагогическую аудиторию.</w:t>
      </w:r>
    </w:p>
    <w:p w:rsidR="00BB6B26" w:rsidRPr="00BB6B26" w:rsidRDefault="006D3143" w:rsidP="00BB6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7" w:tgtFrame="_blank" w:history="1">
        <w:r w:rsidR="00BB6B26" w:rsidRPr="00BB6B26">
          <w:rPr>
            <w:rFonts w:ascii="Times New Roman" w:eastAsia="Times New Roman" w:hAnsi="Times New Roman" w:cs="Times New Roman"/>
            <w:color w:val="906A55"/>
            <w:sz w:val="28"/>
            <w:szCs w:val="28"/>
            <w:u w:val="single"/>
            <w:lang w:eastAsia="ru-RU"/>
          </w:rPr>
          <w:t>Материалы для различных целевых аудиторий Единного Урока опубликованы на сайте www.единныйурок.рф.</w:t>
        </w:r>
      </w:hyperlink>
    </w:p>
    <w:p w:rsidR="00C75C88" w:rsidRPr="00C75C88" w:rsidRDefault="00BB6B26" w:rsidP="007075AA">
      <w:pPr>
        <w:spacing w:after="240" w:line="240" w:lineRule="auto"/>
        <w:textAlignment w:val="baseline"/>
        <w:rPr>
          <w:rFonts w:ascii="Times New Roman" w:hAnsi="Times New Roman" w:cs="Times New Roman"/>
        </w:rPr>
      </w:pPr>
      <w:r w:rsidRPr="00BB6B2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75C88" w:rsidRPr="00C75C88" w:rsidRDefault="00C75C88" w:rsidP="00C75C88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6B26" w:rsidRPr="00BB6B26" w:rsidRDefault="00BB6B26" w:rsidP="00C75C8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</w:t>
      </w:r>
    </w:p>
    <w:p w:rsidR="00BB6B26" w:rsidRPr="00BB6B26" w:rsidRDefault="00BB6B26" w:rsidP="00C75C8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обеспечению информационной безопасности детей в рамках Единого урока</w:t>
      </w:r>
    </w:p>
    <w:p w:rsidR="00BB6B26" w:rsidRPr="00BB6B26" w:rsidRDefault="00BB6B26" w:rsidP="00C75C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B6B2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Style w:val="a8"/>
        <w:tblW w:w="10695" w:type="dxa"/>
        <w:tblInd w:w="-1026" w:type="dxa"/>
        <w:tblLook w:val="04A0"/>
      </w:tblPr>
      <w:tblGrid>
        <w:gridCol w:w="725"/>
        <w:gridCol w:w="4348"/>
        <w:gridCol w:w="2310"/>
        <w:gridCol w:w="3312"/>
      </w:tblGrid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12" w:type="dxa"/>
            <w:hideMark/>
          </w:tcPr>
          <w:p w:rsidR="00BB6B26" w:rsidRPr="00BB6B26" w:rsidRDefault="00C75C88" w:rsidP="00C75C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анонса о проведении Единого урока и материалов по безопасности в Интернете, отчета по проведенным мероприятиям на школьном сайте</w:t>
            </w:r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30.10.2017г</w:t>
            </w:r>
          </w:p>
        </w:tc>
        <w:tc>
          <w:tcPr>
            <w:tcW w:w="3312" w:type="dxa"/>
            <w:hideMark/>
          </w:tcPr>
          <w:p w:rsidR="00BB6B26" w:rsidRPr="00C75C88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Лебедева Е.Н.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Скрынникова О.П.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Информационная безопасность в образовательной организации и проведение единого урока по безопасности в сети «Интернет»</w:t>
            </w:r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октябрь, ноябрь</w:t>
            </w: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2017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</w:t>
            </w:r>
            <w:r w:rsidR="008E3303"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1-11 классов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Участие в </w:t>
            </w:r>
            <w:hyperlink r:id="rId8" w:history="1"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Сетевой конференции по формированию детского пространства «СЕТЕВИЧОК»</w:t>
              </w:r>
            </w:hyperlink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 сентября –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 декабря 2017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3312" w:type="dxa"/>
            <w:hideMark/>
          </w:tcPr>
          <w:p w:rsidR="00BB6B26" w:rsidRPr="00BB6B26" w:rsidRDefault="008E3303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BB6B26"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чителя</w:t>
            </w: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1-11 классов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Участие в голосовании Национальной премии в области информационного пространства детства </w:t>
            </w:r>
            <w:hyperlink r:id="rId9" w:history="1"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«Премия </w:t>
              </w:r>
              <w:proofErr w:type="spellStart"/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Сетевичок</w:t>
              </w:r>
              <w:proofErr w:type="spellEnd"/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75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 2017г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школы, родители обучающихся 1-11 классы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одительск</w:t>
            </w:r>
            <w:r w:rsidRPr="00C75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ие </w:t>
            </w: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собрани</w:t>
            </w:r>
            <w:r w:rsidRPr="00C75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«Информационная безопасность детей»</w:t>
            </w:r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r w:rsidRPr="00C75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обучающихся 1-11 классы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IV международном </w:t>
            </w:r>
            <w:proofErr w:type="spellStart"/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квесте</w:t>
            </w:r>
            <w:proofErr w:type="spellEnd"/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цифровой грамотности среди детей и подростков </w:t>
            </w:r>
            <w:hyperlink r:id="rId10" w:history="1"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Сетевичок</w:t>
              </w:r>
              <w:proofErr w:type="spellEnd"/>
              <w:r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 сентября-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 декабря 2017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348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Участие в III Всероссийском исследовании детей и подростков «Образ жизни российских подростков в сети»</w:t>
            </w:r>
          </w:p>
        </w:tc>
        <w:tc>
          <w:tcPr>
            <w:tcW w:w="2310" w:type="dxa"/>
            <w:hideMark/>
          </w:tcPr>
          <w:p w:rsidR="00BB6B26" w:rsidRPr="00BB6B26" w:rsidRDefault="006D3143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BB6B26"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BB6B26"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Сетевичок</w:t>
              </w:r>
              <w:proofErr w:type="spellEnd"/>
              <w:r w:rsidR="00BB6B26"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348" w:type="dxa"/>
            <w:hideMark/>
          </w:tcPr>
          <w:p w:rsidR="00BB6B26" w:rsidRPr="00BB6B26" w:rsidRDefault="006D3143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BB6B26"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«Безопасность в Интернете»</w:t>
              </w:r>
            </w:hyperlink>
            <w:r w:rsidR="00BB6B26"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- курс от Академии </w:t>
            </w:r>
            <w:proofErr w:type="spellStart"/>
            <w:r w:rsidR="00BB6B26"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Яндекса</w:t>
            </w:r>
            <w:proofErr w:type="spellEnd"/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 сентября-</w:t>
            </w:r>
          </w:p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 декабря 2017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  6-9 класс, учителя, родители обучающихся</w:t>
            </w:r>
          </w:p>
        </w:tc>
      </w:tr>
      <w:tr w:rsidR="00BB6B26" w:rsidRPr="00BB6B26" w:rsidTr="00C75C88">
        <w:tc>
          <w:tcPr>
            <w:tcW w:w="725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348" w:type="dxa"/>
            <w:hideMark/>
          </w:tcPr>
          <w:p w:rsidR="00BB6B26" w:rsidRPr="00BB6B26" w:rsidRDefault="006D3143" w:rsidP="00C75C8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BB6B26" w:rsidRPr="00C75C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Единый урок</w:t>
              </w:r>
            </w:hyperlink>
          </w:p>
        </w:tc>
        <w:tc>
          <w:tcPr>
            <w:tcW w:w="2310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30 октября</w:t>
            </w:r>
          </w:p>
        </w:tc>
        <w:tc>
          <w:tcPr>
            <w:tcW w:w="3312" w:type="dxa"/>
            <w:hideMark/>
          </w:tcPr>
          <w:p w:rsidR="00BB6B26" w:rsidRPr="00BB6B26" w:rsidRDefault="00BB6B26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1-11 класс в рамках уроков: информатики, ОБЖ, внеклассные мероприятия</w:t>
            </w:r>
          </w:p>
        </w:tc>
      </w:tr>
      <w:tr w:rsidR="00C75C88" w:rsidRPr="00C75C88" w:rsidTr="00C75C88">
        <w:tc>
          <w:tcPr>
            <w:tcW w:w="725" w:type="dxa"/>
            <w:hideMark/>
          </w:tcPr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48" w:type="dxa"/>
            <w:hideMark/>
          </w:tcPr>
          <w:p w:rsidR="00C75C88" w:rsidRPr="00C75C88" w:rsidRDefault="00C75C88" w:rsidP="00C75C88">
            <w:pPr>
              <w:pStyle w:val="Bodytext0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C75C88">
              <w:rPr>
                <w:color w:val="000000"/>
                <w:sz w:val="24"/>
                <w:szCs w:val="24"/>
                <w:lang w:eastAsia="ru-RU" w:bidi="ru-RU"/>
              </w:rPr>
              <w:t>Конкурс рисунков «Мой безопасный интернет»</w:t>
            </w:r>
          </w:p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10" w:type="dxa"/>
            <w:hideMark/>
          </w:tcPr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23-27 октября 2017</w:t>
            </w:r>
          </w:p>
        </w:tc>
        <w:tc>
          <w:tcPr>
            <w:tcW w:w="3312" w:type="dxa"/>
            <w:hideMark/>
          </w:tcPr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Скрынникова О.П.</w:t>
            </w:r>
          </w:p>
        </w:tc>
      </w:tr>
      <w:tr w:rsidR="00C75C88" w:rsidRPr="00C75C88" w:rsidTr="00C75C88">
        <w:tc>
          <w:tcPr>
            <w:tcW w:w="725" w:type="dxa"/>
            <w:hideMark/>
          </w:tcPr>
          <w:p w:rsidR="00C75C88" w:rsidRPr="00C75C88" w:rsidRDefault="00C75C88" w:rsidP="00C75C88">
            <w:pPr>
              <w:pStyle w:val="Bodytext0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48" w:type="dxa"/>
            <w:hideMark/>
          </w:tcPr>
          <w:p w:rsidR="00C75C88" w:rsidRPr="00C75C88" w:rsidRDefault="00C75C88" w:rsidP="00C75C88">
            <w:pPr>
              <w:pStyle w:val="Bodytext0"/>
              <w:shd w:val="clear" w:color="auto" w:fill="auto"/>
              <w:spacing w:before="0" w:line="240" w:lineRule="auto"/>
              <w:ind w:left="20" w:right="720" w:firstLine="0"/>
              <w:rPr>
                <w:sz w:val="24"/>
                <w:szCs w:val="24"/>
              </w:rPr>
            </w:pPr>
            <w:proofErr w:type="spellStart"/>
            <w:r w:rsidRPr="00C75C88">
              <w:rPr>
                <w:color w:val="000000"/>
                <w:sz w:val="24"/>
                <w:szCs w:val="24"/>
                <w:lang w:eastAsia="ru-RU" w:bidi="ru-RU"/>
              </w:rPr>
              <w:t>Видеоуроки</w:t>
            </w:r>
            <w:proofErr w:type="spellEnd"/>
            <w:r w:rsidRPr="00C75C88">
              <w:rPr>
                <w:color w:val="000000"/>
                <w:sz w:val="24"/>
                <w:szCs w:val="24"/>
                <w:lang w:eastAsia="ru-RU" w:bidi="ru-RU"/>
              </w:rPr>
              <w:t xml:space="preserve"> о безопасном поведении в сети Интернет (демонстрация видеороликов с последующим обсуждением)</w:t>
            </w:r>
          </w:p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10" w:type="dxa"/>
            <w:hideMark/>
          </w:tcPr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23-27 октября 2017</w:t>
            </w:r>
          </w:p>
        </w:tc>
        <w:tc>
          <w:tcPr>
            <w:tcW w:w="3312" w:type="dxa"/>
            <w:hideMark/>
          </w:tcPr>
          <w:p w:rsidR="00C75C88" w:rsidRPr="00C75C88" w:rsidRDefault="00C75C88" w:rsidP="00C75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C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Скрынникова О.П.</w:t>
            </w:r>
          </w:p>
        </w:tc>
      </w:tr>
    </w:tbl>
    <w:p w:rsidR="00BE130D" w:rsidRPr="00C75C88" w:rsidRDefault="00BE130D">
      <w:pPr>
        <w:rPr>
          <w:rFonts w:ascii="Times New Roman" w:hAnsi="Times New Roman" w:cs="Times New Roman"/>
          <w:sz w:val="24"/>
          <w:szCs w:val="24"/>
        </w:rPr>
      </w:pPr>
    </w:p>
    <w:sectPr w:rsidR="00BE130D" w:rsidRPr="00C75C88" w:rsidSect="00BE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B26"/>
    <w:rsid w:val="00223BA7"/>
    <w:rsid w:val="006D3143"/>
    <w:rsid w:val="007075AA"/>
    <w:rsid w:val="00842189"/>
    <w:rsid w:val="0085531C"/>
    <w:rsid w:val="008E3303"/>
    <w:rsid w:val="00A55197"/>
    <w:rsid w:val="00BB6B26"/>
    <w:rsid w:val="00BE130D"/>
    <w:rsid w:val="00C02804"/>
    <w:rsid w:val="00C62699"/>
    <w:rsid w:val="00C75C88"/>
    <w:rsid w:val="00DE5E1F"/>
    <w:rsid w:val="00E9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D"/>
  </w:style>
  <w:style w:type="paragraph" w:styleId="1">
    <w:name w:val="heading 1"/>
    <w:basedOn w:val="a"/>
    <w:link w:val="10"/>
    <w:uiPriority w:val="9"/>
    <w:qFormat/>
    <w:rsid w:val="00BB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B6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6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6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B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2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C75C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C75C88"/>
    <w:pPr>
      <w:widowControl w:val="0"/>
      <w:shd w:val="clear" w:color="auto" w:fill="FFFFFF"/>
      <w:spacing w:before="360"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C7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85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6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2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o-gruppe-meropriyatij-setevichok/itemlist/user/853-sepgeyabpamov?limit=10&amp;limitstart=0" TargetMode="External"/><Relationship Id="rId13" Type="http://schemas.openxmlformats.org/officeDocument/2006/relationships/hyperlink" Target="https://www.xn--d1abkefqip0a2f.xn--p1ai/index.php/kalendar-edinykh-urokov/item/7-edinyj-urok-po-bezopasnosti-v-seti-inter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bkefqip0a2f.xn--p1ai/index.php/kalendar-edinykh-urokov/item/7-edinyj-urok-po-bezopasnosti-v-seti-internet" TargetMode="External"/><Relationship Id="rId12" Type="http://schemas.openxmlformats.org/officeDocument/2006/relationships/hyperlink" Target="https://stepik.org/course/1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b1afankxqj2c.xn--p1ai/roditelyam/opros-dlya-roditelej" TargetMode="External"/><Relationship Id="rId11" Type="http://schemas.openxmlformats.org/officeDocument/2006/relationships/hyperlink" Target="http://www.setevichok.org/" TargetMode="External"/><Relationship Id="rId5" Type="http://schemas.openxmlformats.org/officeDocument/2006/relationships/hyperlink" Target="http://xn--b1afankxqj2c.xn--p1a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tevichok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xn--b1afankxqj2c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2</cp:revision>
  <cp:lastPrinted>2017-10-20T08:23:00Z</cp:lastPrinted>
  <dcterms:created xsi:type="dcterms:W3CDTF">2017-10-25T17:15:00Z</dcterms:created>
  <dcterms:modified xsi:type="dcterms:W3CDTF">2017-10-25T17:15:00Z</dcterms:modified>
</cp:coreProperties>
</file>